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 xml:space="preserve">  派往怀宁县国有资产经营</w:t>
      </w: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有限公司公开招聘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rFonts w:hint="eastAsia"/>
        <w:lang w:val="en-US" w:eastAsia="zh-CN"/>
      </w:rPr>
      <w:t>附件2</w:t>
    </w:r>
  </w:p>
  <w:p>
    <w:pPr>
      <w:pStyle w:val="3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ZmEwMjM1Mzg1ZWIwYzlkYzgxOGIxZjMzOWE4ZmQ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023513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A91D09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A01243"/>
    <w:rsid w:val="61025A59"/>
    <w:rsid w:val="6249535A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4115A4"/>
    <w:rsid w:val="6D567859"/>
    <w:rsid w:val="6D8E6FF3"/>
    <w:rsid w:val="6DC42A14"/>
    <w:rsid w:val="6DE5298B"/>
    <w:rsid w:val="6E4B6C92"/>
    <w:rsid w:val="6FCA1E38"/>
    <w:rsid w:val="6FCC3E02"/>
    <w:rsid w:val="70883665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74B38CD"/>
    <w:rsid w:val="784C209F"/>
    <w:rsid w:val="78B5718D"/>
    <w:rsid w:val="78BE62B2"/>
    <w:rsid w:val="78D855C6"/>
    <w:rsid w:val="79A454A8"/>
    <w:rsid w:val="7AE87A7C"/>
    <w:rsid w:val="7B741E26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283</Characters>
  <Lines>0</Lines>
  <Paragraphs>0</Paragraphs>
  <TotalTime>10</TotalTime>
  <ScaleCrop>false</ScaleCrop>
  <LinksUpToDate>false</LinksUpToDate>
  <CharactersWithSpaces>444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Administrator</cp:lastModifiedBy>
  <cp:lastPrinted>2022-10-25T02:35:00Z</cp:lastPrinted>
  <dcterms:modified xsi:type="dcterms:W3CDTF">2023-03-14T01:48:12Z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20125247DEFA41D8A8BA3682E14BEF42</vt:lpwstr>
  </property>
</Properties>
</file>